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7D" w:rsidRPr="007D107D" w:rsidRDefault="007D107D" w:rsidP="007D107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107D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7D107D">
        <w:rPr>
          <w:rFonts w:ascii="Times New Roman" w:hAnsi="Times New Roman" w:cs="Times New Roman"/>
          <w:b/>
          <w:sz w:val="24"/>
          <w:szCs w:val="24"/>
        </w:rPr>
        <w:t>Бекiтемiн</w:t>
      </w:r>
      <w:proofErr w:type="spellEnd"/>
      <w:r w:rsidRPr="007D107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D107D" w:rsidRPr="007D107D" w:rsidRDefault="007D107D" w:rsidP="007D107D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География және табиғатты </w:t>
      </w:r>
    </w:p>
    <w:p w:rsidR="007D107D" w:rsidRPr="007D107D" w:rsidRDefault="007D107D" w:rsidP="007D10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sz w:val="24"/>
          <w:szCs w:val="24"/>
          <w:lang w:val="kk-KZ"/>
        </w:rPr>
        <w:t xml:space="preserve">пайдалану факультетінің  </w:t>
      </w:r>
      <w:r w:rsidRPr="007D107D">
        <w:rPr>
          <w:rFonts w:ascii="Times New Roman" w:hAnsi="Times New Roman" w:cs="Times New Roman"/>
          <w:sz w:val="24"/>
          <w:szCs w:val="24"/>
        </w:rPr>
        <w:t>деканы</w:t>
      </w:r>
    </w:p>
    <w:p w:rsidR="007D107D" w:rsidRPr="007D107D" w:rsidRDefault="007D107D" w:rsidP="007D10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sz w:val="24"/>
          <w:szCs w:val="24"/>
          <w:lang w:val="kk-KZ"/>
        </w:rPr>
        <w:t xml:space="preserve">_______________ В.Г.Сальников </w:t>
      </w:r>
    </w:p>
    <w:p w:rsidR="007D107D" w:rsidRPr="007D107D" w:rsidRDefault="007D107D" w:rsidP="007D1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«__» _______2021жыл</w:t>
      </w:r>
    </w:p>
    <w:p w:rsidR="007D107D" w:rsidRPr="007D107D" w:rsidRDefault="007D107D" w:rsidP="007D1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107D" w:rsidRPr="007D107D" w:rsidRDefault="007D107D" w:rsidP="007D107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sz w:val="24"/>
          <w:szCs w:val="24"/>
          <w:lang w:val="kk-KZ"/>
        </w:rPr>
        <w:t xml:space="preserve"> «7M11201 Қоршаған ортаны қорғау және өмір тіршілігінің қауіпсіздігі»мамандығының  студенттеріне арналған «</w:t>
      </w:r>
      <w:r w:rsidRPr="007D107D">
        <w:rPr>
          <w:rFonts w:ascii="Times New Roman" w:hAnsi="Times New Roman" w:cs="Times New Roman"/>
          <w:bCs/>
          <w:sz w:val="24"/>
          <w:szCs w:val="24"/>
          <w:lang w:val="kk-KZ"/>
        </w:rPr>
        <w:t>Қауіпсіздікті басқарудың ақпараттық технологиялары</w:t>
      </w:r>
      <w:r w:rsidRPr="007D107D">
        <w:rPr>
          <w:rFonts w:ascii="Times New Roman" w:hAnsi="Times New Roman" w:cs="Times New Roman"/>
          <w:sz w:val="24"/>
          <w:szCs w:val="24"/>
          <w:lang w:val="kk-KZ"/>
        </w:rPr>
        <w:t>»пәнi бойынша емтихан сұрақтары</w:t>
      </w:r>
    </w:p>
    <w:p w:rsidR="007D107D" w:rsidRPr="007D107D" w:rsidRDefault="007D107D" w:rsidP="007D1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курс,  қазақ тобы</w:t>
      </w:r>
    </w:p>
    <w:p w:rsidR="00AA0E89" w:rsidRPr="00F44587" w:rsidRDefault="00AA0E89" w:rsidP="007D107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77BCC" w:rsidRPr="007D107D" w:rsidRDefault="00177BCC" w:rsidP="00F4458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7D10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>Кәсіптік тәуекелдерді басқару қағидаларын бекіту туралы</w:t>
      </w:r>
      <w:r w:rsidR="006667B9" w:rsidRPr="007D10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бұйрықта не туралы айтылғанына</w:t>
      </w:r>
      <w:r w:rsidRPr="007D107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тоқталыңыз</w:t>
      </w:r>
    </w:p>
    <w:p w:rsidR="00177BCC" w:rsidRPr="007D107D" w:rsidRDefault="00177BCC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Техносфераның қауіпсіздігін басқару түсінігін тал</w:t>
      </w:r>
      <w:r w:rsid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дап, оның мүмкіндіктерін атаңыз</w:t>
      </w:r>
    </w:p>
    <w:p w:rsidR="00177BCC" w:rsidRPr="007D107D" w:rsidRDefault="00177BCC" w:rsidP="00F4458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Кәсіптік тәуекелдерді басқару қағидалар</w:t>
      </w:r>
      <w:r w:rsidRPr="007D10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ының жалпы ережелерін атап беріңіз </w:t>
      </w:r>
    </w:p>
    <w:p w:rsidR="00177BCC" w:rsidRPr="007D107D" w:rsidRDefault="0035290E" w:rsidP="00F4458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Кәсіптік тәуекелдерді басқару қағидалар</w:t>
      </w:r>
      <w:r w:rsidRPr="007D10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ының пайдаланылатын ұғымдарды жіктеңіз.</w:t>
      </w:r>
    </w:p>
    <w:p w:rsidR="00177BCC" w:rsidRPr="007D107D" w:rsidRDefault="0035290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Әрбір</w:t>
      </w:r>
      <w:r w:rsidR="009855CC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кәсіпте (жұмыс орны) </w:t>
      </w: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КТБ нәтижесі бойынша КТдің неше дәрежесі бар, КТ анықтау формуласын жазыңыз.</w:t>
      </w:r>
    </w:p>
    <w:p w:rsidR="0035290E" w:rsidRPr="007D107D" w:rsidRDefault="0035290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>КТ мониторингідеу</w:t>
      </w:r>
      <w:r w:rsidR="00F44587" w:rsidRPr="007D10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қалай іске асырылатынын</w:t>
      </w:r>
      <w:r w:rsidR="009855CC" w:rsidRPr="007D10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Қағидалардың </w:t>
      </w:r>
      <w:hyperlink r:id="rId5" w:anchor="z46" w:history="1">
        <w:r w:rsidR="009855CC" w:rsidRPr="007D107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val="kk-KZ" w:eastAsia="ru-RU"/>
          </w:rPr>
          <w:t>3-қосымшасына</w:t>
        </w:r>
      </w:hyperlink>
      <w:r w:rsidR="009855CC" w:rsidRPr="007D107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kk-KZ" w:eastAsia="ru-RU"/>
        </w:rPr>
        <w:t xml:space="preserve"> түсіндіріңіз.</w:t>
      </w:r>
    </w:p>
    <w:p w:rsidR="007E064B" w:rsidRPr="007D107D" w:rsidRDefault="007E064B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Тіршілік қауіпсіздігі өзара байланы</w:t>
      </w:r>
      <w:r w:rsidR="00815159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сты қандай мәселелерді шешеді, оның маңыздылығы неде</w:t>
      </w: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тарқатып айтып беріңіз</w:t>
      </w:r>
    </w:p>
    <w:p w:rsidR="00573EE2" w:rsidRPr="007D107D" w:rsidRDefault="00573EE2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Ақпараттандырудың даму тарихына тоқталып,  </w:t>
      </w:r>
      <w:r w:rsidR="007E064B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оның негізгі кезеңдерін атаңыз.</w:t>
      </w:r>
    </w:p>
    <w:p w:rsidR="00331966" w:rsidRPr="007D107D" w:rsidRDefault="007E064B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Ақпараттық жүйелер дегеніміз не, а</w:t>
      </w:r>
      <w:r w:rsidR="00331966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қпараттық</w:t>
      </w: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жүйелердің түрлерін атап беріңіз</w:t>
      </w:r>
      <w:r w:rsidR="009855CC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331966" w:rsidRPr="007D107D" w:rsidRDefault="00331966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Ақпараттық технология</w:t>
      </w:r>
      <w:r w:rsidR="007E064B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ға</w:t>
      </w:r>
      <w:r w:rsidR="009855CC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анықтама беріп</w:t>
      </w:r>
      <w:r w:rsidR="00177BCC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заманауи, жаңа ақпараттық технологиялардың түрлерін атаңыз.</w:t>
      </w:r>
    </w:p>
    <w:p w:rsidR="00331966" w:rsidRPr="007D107D" w:rsidRDefault="00331966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Технологиялық операциялар</w:t>
      </w:r>
      <w:r w:rsidR="007E064B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ды</w:t>
      </w: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жобалау</w:t>
      </w:r>
      <w:r w:rsidR="007E064B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дың жүзег</w:t>
      </w:r>
      <w:r w:rsidR="009855CC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е асырылу сатыларын атаңыз және оның маңызына тоқталыңыз. </w:t>
      </w:r>
    </w:p>
    <w:p w:rsidR="009855CC" w:rsidRPr="007D107D" w:rsidRDefault="009855CC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Тіршілік қауіпсіздігі саласында интернет желісін, заманауи технологияны пайдалана отырып оқыту жүйесі қалай  жүргізілетінін айтыңыз.</w:t>
      </w:r>
    </w:p>
    <w:p w:rsidR="00815159" w:rsidRPr="007D107D" w:rsidRDefault="00815159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АҚ және ТЖ-дан қорғау саласындағы ақпараттық технологиялар қызметінің басты бағыттарын атаңыз.</w:t>
      </w:r>
    </w:p>
    <w:p w:rsidR="00D67FF0" w:rsidRPr="007D107D" w:rsidRDefault="00D67FF0" w:rsidP="00F4458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Өндірістік жабдықтардың қауіпсіздігін визуалды бағалауға қойылатын талаптарға кеңінен тоқталыңыз.</w:t>
      </w:r>
    </w:p>
    <w:p w:rsidR="00FA77B4" w:rsidRPr="007D107D" w:rsidRDefault="00FA77B4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before="240"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Қауіпсіз тыныс-тіршілік саласындағы автоматтандырылған оқытудың мүмкіндіктерін атаңыз</w:t>
      </w:r>
    </w:p>
    <w:p w:rsidR="00FA77B4" w:rsidRPr="007D107D" w:rsidRDefault="00FA77B4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порталдардың функционалдық мүмкіндіктеріне тоқталып, интернет-порталдың орындайтын функцияларын атаңыз.</w:t>
      </w:r>
    </w:p>
    <w:p w:rsidR="008F2CEE" w:rsidRPr="007D107D" w:rsidRDefault="008F2CE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Техносфералық қауіпсіздік мониторингі желісін ақпараттық қамтамасыз етудің маңызы және оның құрамы жайлы айтып беріңіз.</w:t>
      </w:r>
    </w:p>
    <w:p w:rsidR="008F2CEE" w:rsidRPr="007D107D" w:rsidRDefault="008F2CE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Еңбекті қорғау жөніндегі маманның автоматтандырылған жұмыс орнына қойылатын талаптарға тоқталыңыз.</w:t>
      </w:r>
    </w:p>
    <w:p w:rsidR="008F2CEE" w:rsidRPr="007D107D" w:rsidRDefault="008F2CE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Еңбек қорғау жөніндегі маманның жұмыс станциясы орындайтын функцияларды жіктеп айтып беріңіз.</w:t>
      </w:r>
    </w:p>
    <w:p w:rsidR="00BF2201" w:rsidRPr="007D107D" w:rsidRDefault="00BF2201" w:rsidP="00F44587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-284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Еңбек жағдайларының зияндылығын және (өндірістік факторлардың зияндылығы) еңбек жағдайларының жарақаттану қауіптілігін бағалау</w:t>
      </w:r>
      <w:r w:rsidR="00D67FF0"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дың</w:t>
      </w:r>
      <w:r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(өндірістік факторлардың қауіптілігі) </w:t>
      </w:r>
      <w:r w:rsidR="00D67FF0" w:rsidRPr="007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қалай жүзеге асатыны жайлы айтып беріңіз.</w:t>
      </w:r>
    </w:p>
    <w:p w:rsidR="008F2CEE" w:rsidRPr="007D107D" w:rsidRDefault="008F2CE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lastRenderedPageBreak/>
        <w:t>Сараптамалық жүйелер және олардың ерекшеліктері мен міндеттері туралы айтыңыз.</w:t>
      </w:r>
    </w:p>
    <w:p w:rsidR="008F2CEE" w:rsidRPr="007D107D" w:rsidRDefault="008F2CEE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zh-CN"/>
        </w:rPr>
        <w:t xml:space="preserve">Ахуалдық орталықтардың </w:t>
      </w:r>
      <w:r w:rsidR="00BF2201" w:rsidRPr="007D10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zh-CN"/>
        </w:rPr>
        <w:t>сипаттамасы мен</w:t>
      </w: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жұмыс режимі</w:t>
      </w:r>
      <w:r w:rsidR="00D67FF0" w:rsidRPr="007D10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zh-CN"/>
        </w:rPr>
        <w:t xml:space="preserve"> туралы айтып</w:t>
      </w:r>
      <w:r w:rsidR="00BF2201" w:rsidRPr="007D10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zh-CN"/>
        </w:rPr>
        <w:t xml:space="preserve"> беріңіз.</w:t>
      </w:r>
    </w:p>
    <w:p w:rsidR="00BF2201" w:rsidRPr="007D107D" w:rsidRDefault="00BF2201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Мониторинг және бақылаудың 4 түрін</w:t>
      </w:r>
      <w:r w:rsidR="00D67FF0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е тоқтала отырыпм</w:t>
      </w:r>
      <w:r w:rsidRPr="007D10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zh-CN"/>
        </w:rPr>
        <w:t>ониторингтеуге арналғ</w:t>
      </w:r>
      <w:r w:rsidR="00D67FF0" w:rsidRPr="007D107D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kk-KZ" w:eastAsia="zh-CN"/>
        </w:rPr>
        <w:t>ан коммуникация құралдарын жіктеңіз.</w:t>
      </w:r>
    </w:p>
    <w:p w:rsidR="00BF2201" w:rsidRPr="007D107D" w:rsidRDefault="00BF2201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Процестер, құбылыстар, объектілер туралы жаңа білім алу үшін қажетті ақпаратты құруды, талдауды, түрлендіруді және бағалауды қам</w:t>
      </w:r>
      <w:r w:rsidR="00D67FF0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титын процеске тоқталыңыз.</w:t>
      </w:r>
    </w:p>
    <w:p w:rsidR="00BF2201" w:rsidRPr="007D107D" w:rsidRDefault="00D67FF0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Кәсіпорынды немесе ұйымды б</w:t>
      </w:r>
      <w:r w:rsidR="00BF2201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 xml:space="preserve">асқарудың стратегиялық деңгейі </w:t>
      </w: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жайында баяндап беріңіз.</w:t>
      </w:r>
    </w:p>
    <w:p w:rsidR="00573EE2" w:rsidRPr="007D107D" w:rsidRDefault="00573EE2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Төтенше жағдайлардың алдын алу және оларды жою саласындағы міндет</w:t>
      </w:r>
      <w:r w:rsidR="006A1AD7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терді шешетін АЖО құрамын айтып беріңіз.</w:t>
      </w:r>
    </w:p>
    <w:p w:rsidR="00573EE2" w:rsidRPr="007D107D" w:rsidRDefault="00F44587" w:rsidP="00CC23CE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Автоматтандырылған жұмыс орны дегеніміз не?</w:t>
      </w:r>
      <w:r w:rsidR="00573EE2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Автоматтандырылған жұмыс орындарын жобалау процесі қалай жүргізіледі?</w:t>
      </w:r>
    </w:p>
    <w:p w:rsidR="00F44587" w:rsidRPr="007D107D" w:rsidRDefault="00573EE2" w:rsidP="003429F0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Сараптамалық жүйелер</w:t>
      </w:r>
      <w:r w:rsidR="00746342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дің</w:t>
      </w: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 xml:space="preserve"> (ES) </w:t>
      </w:r>
      <w:r w:rsidR="00746342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 xml:space="preserve">міндеттері, </w:t>
      </w: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ерекшеліктері</w:t>
      </w:r>
      <w:r w:rsidR="00746342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не тоқталыңыз және оны жіктеу бойынша қолданылатын белгілерді айтып беріңіз.</w:t>
      </w:r>
    </w:p>
    <w:p w:rsidR="00573EE2" w:rsidRPr="007D107D" w:rsidRDefault="00573EE2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 w:line="240" w:lineRule="auto"/>
        <w:ind w:left="-284" w:firstLine="0"/>
        <w:contextualSpacing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>Болжау, жоспарлау, түсіндіру, басқару жүйелеріне анықтама беріңіз</w:t>
      </w:r>
    </w:p>
    <w:p w:rsidR="00573EE2" w:rsidRPr="007D107D" w:rsidRDefault="00573EE2" w:rsidP="00F44587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spacing w:after="0"/>
        <w:ind w:left="-284" w:firstLine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  <w:r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Сараптамалық жүйелерді қандай жағдайда</w:t>
      </w:r>
      <w:r w:rsidR="00746342" w:rsidRPr="007D107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  <w:t xml:space="preserve"> жәнеқай салаларда қолданылатынын</w:t>
      </w:r>
      <w:r w:rsidR="00746342" w:rsidRPr="007D107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жіктеп атап беріңіз.</w:t>
      </w:r>
    </w:p>
    <w:p w:rsidR="00331966" w:rsidRPr="007D107D" w:rsidRDefault="00331966" w:rsidP="00F44587">
      <w:pPr>
        <w:pStyle w:val="a3"/>
        <w:tabs>
          <w:tab w:val="left" w:pos="142"/>
          <w:tab w:val="left" w:pos="284"/>
          <w:tab w:val="left" w:pos="567"/>
        </w:tabs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 w:eastAsia="zh-CN"/>
        </w:rPr>
      </w:pPr>
    </w:p>
    <w:sectPr w:rsidR="00331966" w:rsidRPr="007D107D" w:rsidSect="00B7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28A"/>
    <w:multiLevelType w:val="hybridMultilevel"/>
    <w:tmpl w:val="5D04E2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928F4"/>
    <w:multiLevelType w:val="hybridMultilevel"/>
    <w:tmpl w:val="C18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31E86"/>
    <w:multiLevelType w:val="hybridMultilevel"/>
    <w:tmpl w:val="7C6A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61B13"/>
    <w:multiLevelType w:val="hybridMultilevel"/>
    <w:tmpl w:val="CE3A0B8A"/>
    <w:lvl w:ilvl="0" w:tplc="00368766">
      <w:start w:val="1"/>
      <w:numFmt w:val="decimal"/>
      <w:lvlText w:val="%1."/>
      <w:lvlJc w:val="left"/>
      <w:pPr>
        <w:ind w:left="7732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">
    <w:nsid w:val="1E9D18A4"/>
    <w:multiLevelType w:val="hybridMultilevel"/>
    <w:tmpl w:val="1AD0DD7C"/>
    <w:lvl w:ilvl="0" w:tplc="84CE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CE1B32"/>
    <w:multiLevelType w:val="hybridMultilevel"/>
    <w:tmpl w:val="3EA4938E"/>
    <w:lvl w:ilvl="0" w:tplc="425E8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6A18"/>
    <w:multiLevelType w:val="hybridMultilevel"/>
    <w:tmpl w:val="DF346C04"/>
    <w:lvl w:ilvl="0" w:tplc="1938BB9A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B4994"/>
    <w:multiLevelType w:val="hybridMultilevel"/>
    <w:tmpl w:val="D710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12887"/>
    <w:multiLevelType w:val="hybridMultilevel"/>
    <w:tmpl w:val="0A68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76F7D"/>
    <w:multiLevelType w:val="hybridMultilevel"/>
    <w:tmpl w:val="B9885034"/>
    <w:lvl w:ilvl="0" w:tplc="0419000F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60" w:hanging="360"/>
      </w:pPr>
    </w:lvl>
    <w:lvl w:ilvl="2" w:tplc="2000001B" w:tentative="1">
      <w:start w:val="1"/>
      <w:numFmt w:val="lowerRoman"/>
      <w:lvlText w:val="%3."/>
      <w:lvlJc w:val="right"/>
      <w:pPr>
        <w:ind w:left="2480" w:hanging="180"/>
      </w:pPr>
    </w:lvl>
    <w:lvl w:ilvl="3" w:tplc="2000000F" w:tentative="1">
      <w:start w:val="1"/>
      <w:numFmt w:val="decimal"/>
      <w:lvlText w:val="%4."/>
      <w:lvlJc w:val="left"/>
      <w:pPr>
        <w:ind w:left="3200" w:hanging="360"/>
      </w:pPr>
    </w:lvl>
    <w:lvl w:ilvl="4" w:tplc="20000019" w:tentative="1">
      <w:start w:val="1"/>
      <w:numFmt w:val="lowerLetter"/>
      <w:lvlText w:val="%5."/>
      <w:lvlJc w:val="left"/>
      <w:pPr>
        <w:ind w:left="3920" w:hanging="360"/>
      </w:pPr>
    </w:lvl>
    <w:lvl w:ilvl="5" w:tplc="2000001B" w:tentative="1">
      <w:start w:val="1"/>
      <w:numFmt w:val="lowerRoman"/>
      <w:lvlText w:val="%6."/>
      <w:lvlJc w:val="right"/>
      <w:pPr>
        <w:ind w:left="4640" w:hanging="180"/>
      </w:pPr>
    </w:lvl>
    <w:lvl w:ilvl="6" w:tplc="2000000F" w:tentative="1">
      <w:start w:val="1"/>
      <w:numFmt w:val="decimal"/>
      <w:lvlText w:val="%7."/>
      <w:lvlJc w:val="left"/>
      <w:pPr>
        <w:ind w:left="5360" w:hanging="360"/>
      </w:pPr>
    </w:lvl>
    <w:lvl w:ilvl="7" w:tplc="20000019" w:tentative="1">
      <w:start w:val="1"/>
      <w:numFmt w:val="lowerLetter"/>
      <w:lvlText w:val="%8."/>
      <w:lvlJc w:val="left"/>
      <w:pPr>
        <w:ind w:left="6080" w:hanging="360"/>
      </w:pPr>
    </w:lvl>
    <w:lvl w:ilvl="8" w:tplc="2000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F4A46E9"/>
    <w:multiLevelType w:val="hybridMultilevel"/>
    <w:tmpl w:val="1EAC07CE"/>
    <w:lvl w:ilvl="0" w:tplc="57106AE2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A3B5E"/>
    <w:multiLevelType w:val="hybridMultilevel"/>
    <w:tmpl w:val="67DCBC14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2">
    <w:nsid w:val="479024D6"/>
    <w:multiLevelType w:val="hybridMultilevel"/>
    <w:tmpl w:val="D682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F11FD"/>
    <w:multiLevelType w:val="hybridMultilevel"/>
    <w:tmpl w:val="A9E8C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82D91"/>
    <w:multiLevelType w:val="hybridMultilevel"/>
    <w:tmpl w:val="34F275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E27260B"/>
    <w:multiLevelType w:val="hybridMultilevel"/>
    <w:tmpl w:val="3AB6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05EA6"/>
    <w:multiLevelType w:val="hybridMultilevel"/>
    <w:tmpl w:val="A28C66D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916" w:hanging="360"/>
      </w:pPr>
    </w:lvl>
    <w:lvl w:ilvl="2" w:tplc="2000001B" w:tentative="1">
      <w:start w:val="1"/>
      <w:numFmt w:val="lowerRoman"/>
      <w:lvlText w:val="%3."/>
      <w:lvlJc w:val="right"/>
      <w:pPr>
        <w:ind w:left="4636" w:hanging="180"/>
      </w:pPr>
    </w:lvl>
    <w:lvl w:ilvl="3" w:tplc="2000000F" w:tentative="1">
      <w:start w:val="1"/>
      <w:numFmt w:val="decimal"/>
      <w:lvlText w:val="%4."/>
      <w:lvlJc w:val="left"/>
      <w:pPr>
        <w:ind w:left="5356" w:hanging="360"/>
      </w:pPr>
    </w:lvl>
    <w:lvl w:ilvl="4" w:tplc="20000019" w:tentative="1">
      <w:start w:val="1"/>
      <w:numFmt w:val="lowerLetter"/>
      <w:lvlText w:val="%5."/>
      <w:lvlJc w:val="left"/>
      <w:pPr>
        <w:ind w:left="6076" w:hanging="360"/>
      </w:pPr>
    </w:lvl>
    <w:lvl w:ilvl="5" w:tplc="2000001B" w:tentative="1">
      <w:start w:val="1"/>
      <w:numFmt w:val="lowerRoman"/>
      <w:lvlText w:val="%6."/>
      <w:lvlJc w:val="right"/>
      <w:pPr>
        <w:ind w:left="6796" w:hanging="180"/>
      </w:pPr>
    </w:lvl>
    <w:lvl w:ilvl="6" w:tplc="2000000F" w:tentative="1">
      <w:start w:val="1"/>
      <w:numFmt w:val="decimal"/>
      <w:lvlText w:val="%7."/>
      <w:lvlJc w:val="left"/>
      <w:pPr>
        <w:ind w:left="7516" w:hanging="360"/>
      </w:pPr>
    </w:lvl>
    <w:lvl w:ilvl="7" w:tplc="20000019" w:tentative="1">
      <w:start w:val="1"/>
      <w:numFmt w:val="lowerLetter"/>
      <w:lvlText w:val="%8."/>
      <w:lvlJc w:val="left"/>
      <w:pPr>
        <w:ind w:left="8236" w:hanging="360"/>
      </w:pPr>
    </w:lvl>
    <w:lvl w:ilvl="8" w:tplc="200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16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5FA"/>
    <w:rsid w:val="00177BCC"/>
    <w:rsid w:val="00331966"/>
    <w:rsid w:val="0035290E"/>
    <w:rsid w:val="00573EE2"/>
    <w:rsid w:val="00631876"/>
    <w:rsid w:val="006667B9"/>
    <w:rsid w:val="006A1AD7"/>
    <w:rsid w:val="00746342"/>
    <w:rsid w:val="007D107D"/>
    <w:rsid w:val="007E064B"/>
    <w:rsid w:val="00815159"/>
    <w:rsid w:val="008F2CEE"/>
    <w:rsid w:val="009855CC"/>
    <w:rsid w:val="009F6795"/>
    <w:rsid w:val="00A5547B"/>
    <w:rsid w:val="00AA0E89"/>
    <w:rsid w:val="00B72776"/>
    <w:rsid w:val="00BF2201"/>
    <w:rsid w:val="00C15E3F"/>
    <w:rsid w:val="00D67FF0"/>
    <w:rsid w:val="00DF55FA"/>
    <w:rsid w:val="00F44587"/>
    <w:rsid w:val="00FA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66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0000211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Кәсіптік тәуекелдерді басқару қағидаларын бекіту туралы бұйрықта не туралы айтыл</vt:lpstr>
      <vt:lpstr>        Кәсіптік тәуекелдерді басқару қағидаларының жалпы ережелерін атап беріңіз </vt:lpstr>
      <vt:lpstr>        Кәсіптік тәуекелдерді басқару қағидаларының  пайдаланылатын ұғымдарды жіктеңіз.</vt:lpstr>
      <vt:lpstr>        Өндірістік жабдықтардың қауіпсіздігін визуалды бағалауға қойылатын талаптарға ке</vt:lpstr>
      <vt:lpstr>        Еңбек жағдайларының зияндылығын және (өндірістік факторлардың зияндылығы) еңбек </vt:lpstr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2021-11-19T14:02:00Z</dcterms:created>
  <dcterms:modified xsi:type="dcterms:W3CDTF">2021-11-19T14:16:00Z</dcterms:modified>
</cp:coreProperties>
</file>